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line="360" w:lineRule="auto"/>
        <w:ind w:left="0" w:leftChars="0" w:firstLine="0" w:firstLineChars="0"/>
        <w:rPr>
          <w:rFonts w:hint="default" w:ascii="Times New Roman" w:hAnsi="Times New Roman" w:eastAsia="宋体" w:cs="宋体"/>
          <w:i w:val="0"/>
          <w:i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cs="宋体"/>
          <w:i w:val="0"/>
          <w:iCs w:val="0"/>
          <w:kern w:val="2"/>
          <w:sz w:val="24"/>
          <w:szCs w:val="24"/>
          <w:highlight w:val="none"/>
          <w:lang w:val="en-US" w:eastAsia="zh-CN" w:bidi="ar"/>
        </w:rPr>
        <w:t>附件： 嘉兴米蓝文化创意有限公司明细报价清单</w:t>
      </w:r>
    </w:p>
    <w:tbl>
      <w:tblPr>
        <w:tblStyle w:val="5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056"/>
        <w:gridCol w:w="1619"/>
        <w:gridCol w:w="730"/>
        <w:gridCol w:w="1269"/>
        <w:gridCol w:w="848"/>
        <w:gridCol w:w="978"/>
        <w:gridCol w:w="1077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不含增值税单价（元/单位）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增值税税率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增值税金额（元）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含增值税单价（元/单位）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活动整体方案策划及管理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2358.49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主形象设计及衍生物设计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4245.28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VR及3D场景效果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2358.49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衍生画面制作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424.53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现场督导控场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754.72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音控师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754.72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灯控师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754.72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283.02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现场服务工作人员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小品情景剧剧本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4716.98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283.02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小品情景剧导演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4716.98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283.02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话剧剧本编写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23584.91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1415.09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话剧导演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23584.91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1415.09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晚会策划导演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9433.96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566.04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角色造型（含服装、化妆）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LED屏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264.15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S3切换器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2358.49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</w:t>
            </w: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灯光桁架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悬挂灯光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悬挂音响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切割灯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424.53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舞台补光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光束灯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367.92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颜色渲染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LED染色灯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logo灯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灯光线材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424.53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灯光控台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377.36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4245.28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254.72 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舞台前方，落地组合摆放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头戴耳麦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鹅颈麦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立式讲台上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音响控台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对讲机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线材延长线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754.72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人工运输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1509.43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搭建人员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设备搬运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背景板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展板背景木结构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喷绘布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舞台搭建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舞台地毯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舞台烟花机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1415.09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舞台彩虹机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1415.09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舞台烟雾机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754.72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配套用品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鎏金启动仪式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4245.28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充气彩虹门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2358.49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充气气球2.8m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264.15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424.53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讲台KT板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讲台台花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泡沫字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2641.51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注水道旗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宣传海报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物品成列架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424.53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定制矿泉水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背胶椅背贴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会议手册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签到手环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奖杯及奖牌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奖状及荣誉证书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PPT制作（含动画）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424.53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PPT制作（无动画）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客户易拉宝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展商丽屏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提字器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566.04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礼品袋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迎宾红地毯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围栏一米线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景片道具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1415.09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桌椅道具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264.15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物件道具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车辆安排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车辆接送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1698.11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8"/>
        <w:widowControl/>
        <w:spacing w:line="360" w:lineRule="auto"/>
        <w:ind w:left="0" w:leftChars="0" w:firstLine="0" w:firstLineChars="0"/>
        <w:rPr>
          <w:rFonts w:hint="eastAsia" w:ascii="Times New Roman" w:hAnsi="Times New Roman" w:eastAsia="宋体" w:cs="宋体"/>
          <w:i w:val="0"/>
          <w:i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kern w:val="2"/>
          <w:sz w:val="24"/>
          <w:szCs w:val="24"/>
          <w:highlight w:val="none"/>
          <w:lang w:val="en-US" w:eastAsia="zh-CN" w:bidi="ar"/>
        </w:rPr>
        <w:t>嘉兴米蓝文化创意有限公司承诺</w:t>
      </w:r>
    </w:p>
    <w:p>
      <w:pPr>
        <w:pStyle w:val="8"/>
        <w:widowControl/>
        <w:spacing w:line="360" w:lineRule="auto"/>
        <w:ind w:left="0" w:leftChars="0" w:firstLine="0" w:firstLineChars="0"/>
        <w:rPr>
          <w:rFonts w:hint="eastAsia" w:ascii="Times New Roman" w:hAnsi="Times New Roman" w:eastAsia="宋体" w:cs="宋体"/>
          <w:i w:val="0"/>
          <w:i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kern w:val="2"/>
          <w:sz w:val="24"/>
          <w:szCs w:val="24"/>
          <w:highlight w:val="none"/>
          <w:lang w:val="en-US" w:eastAsia="zh-CN" w:bidi="ar"/>
        </w:rPr>
        <w:t>1、手持话筒优惠：每次需要用到音响的活动，承诺免费使用4个手持话筒</w:t>
      </w:r>
    </w:p>
    <w:p>
      <w:pPr>
        <w:pStyle w:val="8"/>
        <w:widowControl/>
        <w:spacing w:line="360" w:lineRule="auto"/>
        <w:ind w:left="0" w:leftChars="0" w:firstLine="0" w:firstLineChars="0"/>
        <w:rPr>
          <w:rFonts w:hint="eastAsia" w:ascii="Times New Roman" w:hAnsi="Times New Roman" w:eastAsia="宋体" w:cs="宋体"/>
          <w:i w:val="0"/>
          <w:i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kern w:val="2"/>
          <w:sz w:val="24"/>
          <w:szCs w:val="24"/>
          <w:highlight w:val="none"/>
          <w:lang w:val="en-US" w:eastAsia="zh-CN" w:bidi="ar"/>
        </w:rPr>
        <w:t>2、画面设计：主画面出2稿或以上供客户选择</w:t>
      </w:r>
    </w:p>
    <w:p>
      <w:pPr>
        <w:pStyle w:val="8"/>
        <w:widowControl/>
        <w:spacing w:line="360" w:lineRule="auto"/>
        <w:ind w:left="0" w:leftChars="0" w:firstLine="0" w:firstLineChars="0"/>
        <w:rPr>
          <w:rFonts w:hint="eastAsia" w:ascii="Times New Roman" w:hAnsi="Times New Roman" w:eastAsia="宋体" w:cs="宋体"/>
          <w:i w:val="0"/>
          <w:i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kern w:val="2"/>
          <w:sz w:val="24"/>
          <w:szCs w:val="24"/>
          <w:highlight w:val="none"/>
          <w:lang w:val="en-US" w:eastAsia="zh-CN" w:bidi="ar"/>
        </w:rPr>
        <w:t>3、搭建优惠：非工作时间搭建不额外收取工费</w:t>
      </w:r>
    </w:p>
    <w:p>
      <w:pPr>
        <w:pStyle w:val="8"/>
        <w:widowControl/>
        <w:spacing w:line="360" w:lineRule="auto"/>
        <w:ind w:left="0" w:leftChars="0" w:firstLine="0" w:firstLineChars="0"/>
        <w:rPr>
          <w:rFonts w:hint="eastAsia" w:ascii="Times New Roman" w:hAnsi="Times New Roman" w:eastAsia="宋体" w:cs="宋体"/>
          <w:i w:val="0"/>
          <w:i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kern w:val="2"/>
          <w:sz w:val="24"/>
          <w:szCs w:val="24"/>
          <w:highlight w:val="none"/>
          <w:lang w:val="en-US" w:eastAsia="zh-CN" w:bidi="ar"/>
        </w:rPr>
        <w:t>4、时效承诺：承诺收到甲方通知后2小时内到达现场</w:t>
      </w:r>
    </w:p>
    <w:p>
      <w:r>
        <w:rPr>
          <w:rFonts w:hint="eastAsia" w:ascii="Times New Roman" w:hAnsi="Times New Roman" w:eastAsia="宋体" w:cs="宋体"/>
          <w:i w:val="0"/>
          <w:iCs w:val="0"/>
          <w:kern w:val="2"/>
          <w:sz w:val="24"/>
          <w:szCs w:val="24"/>
          <w:highlight w:val="none"/>
          <w:lang w:val="en-US" w:eastAsia="zh-CN" w:bidi="ar"/>
        </w:rPr>
        <w:t>5、设计优惠：承诺一年赠送五张海报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531EC"/>
    <w:rsid w:val="1AD531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2023-12-26T12:27:00Z</dcterms:created>
  <dc:creator>Administrator</dc:creator>
  <cp:lastModifiedBy>Administrator</cp:lastModifiedBy>
  <dcterms:modified xsi:type="dcterms:W3CDTF">2023-12-26T12:28:24Z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5912DE3D1349448685D2EEA4E8D47760;1A703C3CA2C94A07AB3A111E2A24B3DF</vt:lpwstr>
  </property>
</Properties>
</file>